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EC" w:rsidRDefault="00047517" w:rsidP="00047517">
      <w:pPr>
        <w:jc w:val="right"/>
      </w:pPr>
      <w:r>
        <w:rPr>
          <w:noProof/>
          <w:lang w:eastAsia="el-GR"/>
        </w:rPr>
        <w:drawing>
          <wp:inline distT="0" distB="0" distL="0" distR="0">
            <wp:extent cx="1983921" cy="1611086"/>
            <wp:effectExtent l="19050" t="0" r="0" b="0"/>
            <wp:docPr id="1" name="Εικόνα 1" descr="gee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tha"/>
                    <pic:cNvPicPr>
                      <a:picLocks noChangeAspect="1" noChangeArrowheads="1"/>
                    </pic:cNvPicPr>
                  </pic:nvPicPr>
                  <pic:blipFill>
                    <a:blip r:embed="rId5" cstate="print"/>
                    <a:srcRect/>
                    <a:stretch>
                      <a:fillRect/>
                    </a:stretch>
                  </pic:blipFill>
                  <pic:spPr bwMode="auto">
                    <a:xfrm>
                      <a:off x="0" y="0"/>
                      <a:ext cx="1989785" cy="1615848"/>
                    </a:xfrm>
                    <a:prstGeom prst="rect">
                      <a:avLst/>
                    </a:prstGeom>
                    <a:noFill/>
                    <a:ln w="9525">
                      <a:noFill/>
                      <a:miter lim="800000"/>
                      <a:headEnd/>
                      <a:tailEnd/>
                    </a:ln>
                  </pic:spPr>
                </pic:pic>
              </a:graphicData>
            </a:graphic>
          </wp:inline>
        </w:drawing>
      </w:r>
    </w:p>
    <w:p w:rsidR="00047517" w:rsidRDefault="00047517"/>
    <w:p w:rsidR="006029EC" w:rsidRDefault="006029EC" w:rsidP="006029EC">
      <w:pPr>
        <w:spacing w:before="100" w:beforeAutospacing="1" w:after="100" w:afterAutospacing="1" w:line="240" w:lineRule="auto"/>
        <w:rPr>
          <w:rFonts w:ascii="Times New Roman" w:eastAsia="Times New Roman" w:hAnsi="Times New Roman" w:cs="Times New Roman"/>
          <w:sz w:val="24"/>
          <w:szCs w:val="24"/>
          <w:lang w:eastAsia="el-GR"/>
        </w:rPr>
      </w:pPr>
    </w:p>
    <w:p w:rsidR="006029EC" w:rsidRPr="00047517" w:rsidRDefault="006029EC" w:rsidP="006029EC">
      <w:pPr>
        <w:pStyle w:val="1"/>
        <w:rPr>
          <w:rFonts w:ascii="Arial" w:hAnsi="Arial" w:cs="Arial"/>
          <w:color w:val="244061" w:themeColor="accent1" w:themeShade="80"/>
        </w:rPr>
      </w:pPr>
      <w:r w:rsidRPr="00047517">
        <w:rPr>
          <w:rFonts w:ascii="Arial" w:hAnsi="Arial" w:cs="Arial"/>
          <w:color w:val="244061" w:themeColor="accent1" w:themeShade="80"/>
        </w:rPr>
        <w:t>Αυτά είναι τα ψυχομετρικά τεστ για τις στρατιωτικές σχολές</w:t>
      </w:r>
    </w:p>
    <w:p w:rsidR="006029EC" w:rsidRPr="00047517" w:rsidRDefault="006029EC" w:rsidP="006029EC">
      <w:pPr>
        <w:pStyle w:val="Web"/>
        <w:rPr>
          <w:rFonts w:ascii="Arial" w:hAnsi="Arial" w:cs="Arial"/>
        </w:rPr>
      </w:pPr>
      <w:r w:rsidRPr="00047517">
        <w:rPr>
          <w:rFonts w:ascii="Arial" w:hAnsi="Arial" w:cs="Arial"/>
        </w:rPr>
        <w:t>Κάθε χρόνο χιλιάδες νέες και νέοι διαγωνίζονται για την είσοδο τους στις στρατιωτικές σχολές. Σημαντικό ρόλο στην είσοδο τους παίζουν οι ψυχομετρικές εξετάσεις (τεστ).</w:t>
      </w:r>
    </w:p>
    <w:p w:rsidR="006029EC" w:rsidRPr="00047517" w:rsidRDefault="006029EC" w:rsidP="006029EC">
      <w:pPr>
        <w:pStyle w:val="Web"/>
        <w:rPr>
          <w:rFonts w:ascii="Arial" w:hAnsi="Arial" w:cs="Arial"/>
        </w:rPr>
      </w:pPr>
      <w:r w:rsidRPr="00047517">
        <w:rPr>
          <w:rFonts w:ascii="Arial" w:hAnsi="Arial" w:cs="Arial"/>
        </w:rPr>
        <w:t>Το Γενικό Επιτελείο Εθνικής Άμυνας (ΓΕΕΘΑ) και το Τμήμα Επιλογής και Ανάπτυξης Προσωπικού του Διακλαδικού Κέντρου Ψυχικής Υγείας Ενόπλων Δυνάμεων δίνει τώρα την δυνατότητα σε όλους τους ενδιαφερόμενους να πάρουν μία γεύση από τα τεστ.</w:t>
      </w:r>
    </w:p>
    <w:p w:rsidR="006029EC" w:rsidRDefault="006029EC" w:rsidP="006029EC">
      <w:pPr>
        <w:pStyle w:val="Web"/>
        <w:rPr>
          <w:rFonts w:ascii="Arial" w:hAnsi="Arial" w:cs="Arial"/>
        </w:rPr>
      </w:pPr>
      <w:r w:rsidRPr="00047517">
        <w:rPr>
          <w:rFonts w:ascii="Arial" w:hAnsi="Arial" w:cs="Arial"/>
        </w:rPr>
        <w:t>Με το πάτημα ενός κουμπιού οι νέες και οι νέοι θα «περάσουν» τις Ψυχομετρικές Εξετάσεις οι οποίες σε κανονικές συνθήκες διεξάγονται στο Εξεταστικό Κέντρο, που επιλέγει ο κάθε υποψήφιος κατά την αίτησή του.</w:t>
      </w:r>
    </w:p>
    <w:p w:rsidR="00EB6A49" w:rsidRPr="00047517" w:rsidRDefault="00EB6A49" w:rsidP="006029EC">
      <w:pPr>
        <w:pStyle w:val="Web"/>
        <w:rPr>
          <w:rFonts w:ascii="Arial" w:hAnsi="Arial" w:cs="Arial"/>
        </w:rPr>
      </w:pPr>
    </w:p>
    <w:p w:rsidR="006029EC" w:rsidRPr="00EB6A49" w:rsidRDefault="006029EC" w:rsidP="00EB6A49">
      <w:pPr>
        <w:pStyle w:val="Web"/>
        <w:jc w:val="center"/>
        <w:rPr>
          <w:rFonts w:ascii="Arial" w:hAnsi="Arial" w:cs="Arial"/>
          <w:b/>
          <w:i/>
          <w:sz w:val="28"/>
          <w:u w:val="single"/>
        </w:rPr>
      </w:pPr>
      <w:r w:rsidRPr="00EB6A49">
        <w:rPr>
          <w:rFonts w:ascii="Arial" w:hAnsi="Arial" w:cs="Arial"/>
          <w:b/>
          <w:i/>
          <w:sz w:val="28"/>
          <w:u w:val="single"/>
        </w:rPr>
        <w:t>Οι εξετάσεις γίνονται σε δύο ημέρες:</w:t>
      </w:r>
    </w:p>
    <w:p w:rsidR="00EB6A49" w:rsidRDefault="006029EC" w:rsidP="006029EC">
      <w:pPr>
        <w:pStyle w:val="Web"/>
        <w:rPr>
          <w:rFonts w:ascii="Arial" w:hAnsi="Arial" w:cs="Arial"/>
        </w:rPr>
      </w:pPr>
      <w:r w:rsidRPr="00047517">
        <w:rPr>
          <w:rFonts w:ascii="Arial" w:hAnsi="Arial" w:cs="Arial"/>
          <w:b/>
        </w:rPr>
        <w:t>1η ημέρα</w:t>
      </w:r>
      <w:r w:rsidRPr="00047517">
        <w:rPr>
          <w:rFonts w:ascii="Arial" w:hAnsi="Arial" w:cs="Arial"/>
        </w:rPr>
        <w:t>:</w:t>
      </w:r>
    </w:p>
    <w:p w:rsidR="006029EC" w:rsidRPr="00047517" w:rsidRDefault="006029EC" w:rsidP="00EB6A49">
      <w:pPr>
        <w:pStyle w:val="Web"/>
        <w:numPr>
          <w:ilvl w:val="0"/>
          <w:numId w:val="3"/>
        </w:numPr>
        <w:rPr>
          <w:rFonts w:ascii="Arial" w:hAnsi="Arial" w:cs="Arial"/>
        </w:rPr>
      </w:pPr>
      <w:r w:rsidRPr="00047517">
        <w:rPr>
          <w:rFonts w:ascii="Arial" w:hAnsi="Arial" w:cs="Arial"/>
        </w:rPr>
        <w:t>Διερεύνηση γνωστικών ικανοτήτων</w:t>
      </w:r>
    </w:p>
    <w:p w:rsidR="006029EC" w:rsidRPr="00047517" w:rsidRDefault="006029EC" w:rsidP="00EB6A49">
      <w:pPr>
        <w:pStyle w:val="Web"/>
        <w:numPr>
          <w:ilvl w:val="0"/>
          <w:numId w:val="3"/>
        </w:numPr>
        <w:rPr>
          <w:rFonts w:ascii="Arial" w:hAnsi="Arial" w:cs="Arial"/>
        </w:rPr>
      </w:pPr>
      <w:r w:rsidRPr="00047517">
        <w:rPr>
          <w:rFonts w:ascii="Arial" w:hAnsi="Arial" w:cs="Arial"/>
        </w:rPr>
        <w:t xml:space="preserve"> Διερεύνηση χαρακτηριστικών προσωπικότητας</w:t>
      </w:r>
    </w:p>
    <w:p w:rsidR="00EB6A49" w:rsidRDefault="006029EC" w:rsidP="006029EC">
      <w:pPr>
        <w:pStyle w:val="Web"/>
        <w:rPr>
          <w:rFonts w:ascii="Arial" w:hAnsi="Arial" w:cs="Arial"/>
        </w:rPr>
      </w:pPr>
      <w:r w:rsidRPr="00047517">
        <w:rPr>
          <w:rFonts w:ascii="Arial" w:hAnsi="Arial" w:cs="Arial"/>
          <w:b/>
        </w:rPr>
        <w:t>2η ημέρα:</w:t>
      </w:r>
      <w:r w:rsidRPr="00047517">
        <w:rPr>
          <w:rFonts w:ascii="Arial" w:hAnsi="Arial" w:cs="Arial"/>
        </w:rPr>
        <w:t xml:space="preserve"> </w:t>
      </w:r>
    </w:p>
    <w:p w:rsidR="006029EC" w:rsidRPr="00047517" w:rsidRDefault="006029EC" w:rsidP="00EB6A49">
      <w:pPr>
        <w:pStyle w:val="Web"/>
        <w:numPr>
          <w:ilvl w:val="0"/>
          <w:numId w:val="4"/>
        </w:numPr>
        <w:rPr>
          <w:rFonts w:ascii="Arial" w:hAnsi="Arial" w:cs="Arial"/>
        </w:rPr>
      </w:pPr>
      <w:r w:rsidRPr="00047517">
        <w:rPr>
          <w:rFonts w:ascii="Arial" w:hAnsi="Arial" w:cs="Arial"/>
        </w:rPr>
        <w:t>Ομαδική αξιολόγηση επαγγελματικών χαρακτηριστικών</w:t>
      </w:r>
    </w:p>
    <w:p w:rsidR="006029EC" w:rsidRPr="00047517" w:rsidRDefault="006029EC" w:rsidP="00EB6A49">
      <w:pPr>
        <w:pStyle w:val="Web"/>
        <w:numPr>
          <w:ilvl w:val="0"/>
          <w:numId w:val="4"/>
        </w:numPr>
        <w:rPr>
          <w:rFonts w:ascii="Arial" w:hAnsi="Arial" w:cs="Arial"/>
        </w:rPr>
      </w:pPr>
      <w:r w:rsidRPr="00047517">
        <w:rPr>
          <w:rFonts w:ascii="Arial" w:hAnsi="Arial" w:cs="Arial"/>
        </w:rPr>
        <w:t>Ατομική συνέντευξη επαγγελματικής καταλληλότητας.</w:t>
      </w:r>
    </w:p>
    <w:p w:rsidR="006029EC" w:rsidRPr="00047517" w:rsidRDefault="006029EC" w:rsidP="006029EC">
      <w:pPr>
        <w:pStyle w:val="Web"/>
        <w:rPr>
          <w:rFonts w:ascii="Arial" w:hAnsi="Arial" w:cs="Arial"/>
          <w:b/>
          <w:i/>
          <w:sz w:val="28"/>
        </w:rPr>
      </w:pPr>
      <w:r w:rsidRPr="00047517">
        <w:rPr>
          <w:rFonts w:ascii="Arial" w:hAnsi="Arial" w:cs="Arial"/>
          <w:b/>
          <w:i/>
          <w:sz w:val="28"/>
        </w:rPr>
        <w:t>Με το πέρας των Ψυχομετρικών Εξετάσεων οι υποψήφιοι κρίνονται ως «Κατάλληλοι/ Μη- Κατάλληλοι» για σταδιοδρομία στις Ένοπλες Δυνάμεις.</w:t>
      </w:r>
    </w:p>
    <w:p w:rsidR="006029EC" w:rsidRPr="00047517" w:rsidRDefault="006029EC" w:rsidP="00EB6A49">
      <w:pPr>
        <w:pStyle w:val="Web"/>
        <w:jc w:val="center"/>
        <w:rPr>
          <w:rFonts w:ascii="Arial" w:hAnsi="Arial" w:cs="Arial"/>
          <w:b/>
        </w:rPr>
      </w:pPr>
      <w:r w:rsidRPr="00047517">
        <w:rPr>
          <w:rFonts w:ascii="Arial" w:hAnsi="Arial" w:cs="Arial"/>
          <w:b/>
        </w:rPr>
        <w:lastRenderedPageBreak/>
        <w:t>Τα τέσσερα τεστ γνωστικών ικανοτήτων κι ένα τεστ προσωπικότητας είναι τα:</w:t>
      </w:r>
    </w:p>
    <w:p w:rsidR="006029EC" w:rsidRPr="00047517" w:rsidRDefault="006029EC" w:rsidP="00EB6A49">
      <w:pPr>
        <w:pStyle w:val="Web"/>
        <w:numPr>
          <w:ilvl w:val="0"/>
          <w:numId w:val="5"/>
        </w:numPr>
        <w:rPr>
          <w:rFonts w:ascii="Arial" w:hAnsi="Arial" w:cs="Arial"/>
        </w:rPr>
      </w:pPr>
      <w:r w:rsidRPr="00047517">
        <w:rPr>
          <w:rFonts w:ascii="Arial" w:hAnsi="Arial" w:cs="Arial"/>
        </w:rPr>
        <w:t>Τεστ Διαγραμματικού Συλλογισμού ΜΕΝΤΩΡ ΤΕΣΤ</w:t>
      </w:r>
    </w:p>
    <w:p w:rsidR="006029EC" w:rsidRPr="00047517" w:rsidRDefault="006029EC" w:rsidP="00EB6A49">
      <w:pPr>
        <w:pStyle w:val="Web"/>
        <w:numPr>
          <w:ilvl w:val="0"/>
          <w:numId w:val="5"/>
        </w:numPr>
        <w:rPr>
          <w:rFonts w:ascii="Arial" w:hAnsi="Arial" w:cs="Arial"/>
        </w:rPr>
      </w:pPr>
      <w:r w:rsidRPr="00047517">
        <w:rPr>
          <w:rFonts w:ascii="Arial" w:hAnsi="Arial" w:cs="Arial"/>
        </w:rPr>
        <w:t>Τεστ Αριθμητικού Συλλογισμού ΘΑΛΗΣ ΤΕΣΤ</w:t>
      </w:r>
    </w:p>
    <w:p w:rsidR="006029EC" w:rsidRPr="00047517" w:rsidRDefault="006029EC" w:rsidP="00EB6A49">
      <w:pPr>
        <w:pStyle w:val="Web"/>
        <w:numPr>
          <w:ilvl w:val="0"/>
          <w:numId w:val="5"/>
        </w:numPr>
        <w:rPr>
          <w:rFonts w:ascii="Arial" w:hAnsi="Arial" w:cs="Arial"/>
        </w:rPr>
      </w:pPr>
      <w:r w:rsidRPr="00047517">
        <w:rPr>
          <w:rFonts w:ascii="Arial" w:hAnsi="Arial" w:cs="Arial"/>
        </w:rPr>
        <w:t>Τεστ Χωρικού Συλλογισμού ΑΡΙΑΔΝΗ ΤΕΣΤ</w:t>
      </w:r>
    </w:p>
    <w:p w:rsidR="006029EC" w:rsidRPr="00047517" w:rsidRDefault="006029EC" w:rsidP="00EB6A49">
      <w:pPr>
        <w:pStyle w:val="Web"/>
        <w:numPr>
          <w:ilvl w:val="0"/>
          <w:numId w:val="5"/>
        </w:numPr>
        <w:rPr>
          <w:rFonts w:ascii="Arial" w:hAnsi="Arial" w:cs="Arial"/>
        </w:rPr>
      </w:pPr>
      <w:r w:rsidRPr="00047517">
        <w:rPr>
          <w:rFonts w:ascii="Arial" w:hAnsi="Arial" w:cs="Arial"/>
        </w:rPr>
        <w:t>Τεστ Λεκτικού Συλλογισμού ΠΛΑΤΩΝ ΤΕΣΤ</w:t>
      </w:r>
    </w:p>
    <w:p w:rsidR="006029EC" w:rsidRPr="00047517" w:rsidRDefault="006029EC" w:rsidP="00EB6A49">
      <w:pPr>
        <w:pStyle w:val="Web"/>
        <w:numPr>
          <w:ilvl w:val="0"/>
          <w:numId w:val="5"/>
        </w:numPr>
        <w:rPr>
          <w:rFonts w:ascii="Arial" w:hAnsi="Arial" w:cs="Arial"/>
        </w:rPr>
      </w:pPr>
      <w:r w:rsidRPr="00047517">
        <w:rPr>
          <w:rFonts w:ascii="Arial" w:hAnsi="Arial" w:cs="Arial"/>
        </w:rPr>
        <w:t>Τεστ Προσωπικότητας ΠΡΩΤΕΑΣ ΤΕΣΤ.</w:t>
      </w:r>
    </w:p>
    <w:p w:rsidR="006029EC" w:rsidRDefault="006029EC" w:rsidP="006029EC">
      <w:pPr>
        <w:pStyle w:val="Web"/>
        <w:rPr>
          <w:rFonts w:ascii="Arial" w:hAnsi="Arial" w:cs="Arial"/>
        </w:rPr>
      </w:pPr>
      <w:r w:rsidRPr="00047517">
        <w:rPr>
          <w:rFonts w:ascii="Arial" w:hAnsi="Arial" w:cs="Arial"/>
        </w:rPr>
        <w:t xml:space="preserve">Στον σύνδεσμο που ακολουθεί, οι ενδιαφερόμενοι μπορούν να δουν σε ορισμένα παραδείγματα ερωτημάτων των τεσσάρων τεστ γνωστικών ικανοτήτων, που χρησιμοποιούνται στις Ψυχομετρικές Εξετάσεις. </w:t>
      </w:r>
    </w:p>
    <w:p w:rsidR="006029EC" w:rsidRDefault="00047517" w:rsidP="00047517">
      <w:pPr>
        <w:pStyle w:val="Web"/>
      </w:pPr>
      <w:r>
        <w:rPr>
          <w:rFonts w:ascii="Arial" w:hAnsi="Arial" w:cs="Arial"/>
        </w:rPr>
        <w:t xml:space="preserve">Πατώντας εδώ  </w:t>
      </w:r>
      <w:hyperlink r:id="rId6" w:history="1">
        <w:r>
          <w:rPr>
            <w:rStyle w:val="-"/>
          </w:rPr>
          <w:t>ΨΥΧΟΜΕΤΡΙΚΕΣ ΔΟΚΙΜΑΣΙΕΣ</w:t>
        </w:r>
      </w:hyperlink>
    </w:p>
    <w:p w:rsidR="00047517" w:rsidRPr="00047517" w:rsidRDefault="00047517" w:rsidP="00047517">
      <w:pPr>
        <w:pStyle w:val="Web"/>
        <w:rPr>
          <w:rFonts w:ascii="Arial" w:hAnsi="Arial" w:cs="Arial"/>
        </w:rPr>
      </w:pPr>
      <w:r w:rsidRPr="00047517">
        <w:rPr>
          <w:rFonts w:ascii="Arial" w:hAnsi="Arial" w:cs="Arial"/>
        </w:rPr>
        <w:t xml:space="preserve">ή εδώ  </w:t>
      </w:r>
    </w:p>
    <w:p w:rsidR="00047517" w:rsidRDefault="00047517" w:rsidP="00047517">
      <w:pPr>
        <w:pStyle w:val="Web"/>
      </w:pPr>
      <w:hyperlink r:id="rId7" w:history="1">
        <w:r w:rsidRPr="000E6094">
          <w:rPr>
            <w:rStyle w:val="-"/>
          </w:rPr>
          <w:t>https://docs.google.com/forms/d/e/1FAIpQLSe--PlmC84pX6JecBKY0qI0xtAZGCwaHvQZQ3uuLUmQLg5qNQ/viewform?fbclid=IwAR1SSAvQaNupjvKL7kUmCM35iHnrYGT4BR8obIZ8_UXbYtwgya_VR0bs1-4</w:t>
        </w:r>
      </w:hyperlink>
    </w:p>
    <w:p w:rsidR="00047517" w:rsidRDefault="00047517" w:rsidP="00047517">
      <w:pPr>
        <w:pStyle w:val="Web"/>
      </w:pPr>
    </w:p>
    <w:p w:rsidR="00047517" w:rsidRDefault="00047517" w:rsidP="00047517">
      <w:pPr>
        <w:pStyle w:val="Web"/>
      </w:pPr>
      <w:r w:rsidRPr="00EB6A49">
        <w:rPr>
          <w:sz w:val="16"/>
          <w:szCs w:val="16"/>
        </w:rPr>
        <w:t>πηγές: ΓΕΕΘΑ</w:t>
      </w:r>
      <w:r>
        <w:t xml:space="preserve">  </w:t>
      </w:r>
      <w:hyperlink r:id="rId8" w:history="1">
        <w:r w:rsidRPr="000E6094">
          <w:rPr>
            <w:rStyle w:val="-"/>
          </w:rPr>
          <w:t>https://geetha.mil.gr/</w:t>
        </w:r>
      </w:hyperlink>
    </w:p>
    <w:p w:rsidR="00047517" w:rsidRPr="00EB6A49" w:rsidRDefault="00047517" w:rsidP="00047517">
      <w:pPr>
        <w:pStyle w:val="Web"/>
        <w:rPr>
          <w:sz w:val="16"/>
          <w:szCs w:val="16"/>
        </w:rPr>
      </w:pPr>
      <w:r w:rsidRPr="00EB6A49">
        <w:rPr>
          <w:sz w:val="16"/>
          <w:szCs w:val="16"/>
        </w:rPr>
        <w:t xml:space="preserve"> </w:t>
      </w:r>
      <w:r w:rsidRPr="00EB6A49">
        <w:rPr>
          <w:sz w:val="16"/>
          <w:szCs w:val="16"/>
          <w:lang w:val="en-US"/>
        </w:rPr>
        <w:t>COMPASS</w:t>
      </w:r>
      <w:r w:rsidR="00794BAC" w:rsidRPr="00EB6A49">
        <w:rPr>
          <w:sz w:val="16"/>
          <w:szCs w:val="16"/>
        </w:rPr>
        <w:t xml:space="preserve"> ενημερωτικό </w:t>
      </w:r>
      <w:proofErr w:type="spellStart"/>
      <w:r w:rsidR="00794BAC" w:rsidRPr="00EB6A49">
        <w:rPr>
          <w:sz w:val="16"/>
          <w:szCs w:val="16"/>
        </w:rPr>
        <w:t>ιστολόγιο</w:t>
      </w:r>
      <w:proofErr w:type="spellEnd"/>
      <w:r w:rsidR="00794BAC" w:rsidRPr="00EB6A49">
        <w:rPr>
          <w:sz w:val="16"/>
          <w:szCs w:val="16"/>
        </w:rPr>
        <w:t xml:space="preserve"> του ΚΕΣΥ Φλώρινας </w:t>
      </w:r>
    </w:p>
    <w:p w:rsidR="00047517" w:rsidRDefault="00047517" w:rsidP="00047517">
      <w:pPr>
        <w:pStyle w:val="Web"/>
      </w:pPr>
    </w:p>
    <w:p w:rsidR="007C6AF9" w:rsidRPr="00794BAC" w:rsidRDefault="007C6AF9" w:rsidP="00047517">
      <w:pPr>
        <w:pStyle w:val="Web"/>
      </w:pPr>
    </w:p>
    <w:sectPr w:rsidR="007C6AF9" w:rsidRPr="00794BAC" w:rsidSect="009730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5pt;height:11.15pt" o:bullet="t">
        <v:imagedata r:id="rId1" o:title="mso718A"/>
      </v:shape>
    </w:pict>
  </w:numPicBullet>
  <w:abstractNum w:abstractNumId="0">
    <w:nsid w:val="2E0235D3"/>
    <w:multiLevelType w:val="hybridMultilevel"/>
    <w:tmpl w:val="E42644CA"/>
    <w:lvl w:ilvl="0" w:tplc="0408000D">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
    <w:nsid w:val="42950FD6"/>
    <w:multiLevelType w:val="hybridMultilevel"/>
    <w:tmpl w:val="84E846D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6014FF5"/>
    <w:multiLevelType w:val="multilevel"/>
    <w:tmpl w:val="54B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9229D"/>
    <w:multiLevelType w:val="hybridMultilevel"/>
    <w:tmpl w:val="26249E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92950DE"/>
    <w:multiLevelType w:val="multilevel"/>
    <w:tmpl w:val="F5BE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029EC"/>
    <w:rsid w:val="00047517"/>
    <w:rsid w:val="001B5CB4"/>
    <w:rsid w:val="001F63EB"/>
    <w:rsid w:val="003B05B5"/>
    <w:rsid w:val="005643D4"/>
    <w:rsid w:val="006029EC"/>
    <w:rsid w:val="00794BAC"/>
    <w:rsid w:val="007C6AF9"/>
    <w:rsid w:val="009730AF"/>
    <w:rsid w:val="00A115ED"/>
    <w:rsid w:val="00AB49AF"/>
    <w:rsid w:val="00AE030E"/>
    <w:rsid w:val="00EB6A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F"/>
  </w:style>
  <w:style w:type="paragraph" w:styleId="1">
    <w:name w:val="heading 1"/>
    <w:basedOn w:val="a"/>
    <w:link w:val="1Char"/>
    <w:uiPriority w:val="9"/>
    <w:qFormat/>
    <w:rsid w:val="00602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29EC"/>
    <w:rPr>
      <w:color w:val="0000FF" w:themeColor="hyperlink"/>
      <w:u w:val="single"/>
    </w:rPr>
  </w:style>
  <w:style w:type="paragraph" w:styleId="Web">
    <w:name w:val="Normal (Web)"/>
    <w:basedOn w:val="a"/>
    <w:uiPriority w:val="99"/>
    <w:unhideWhenUsed/>
    <w:rsid w:val="006029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029EC"/>
    <w:rPr>
      <w:b/>
      <w:bCs/>
    </w:rPr>
  </w:style>
  <w:style w:type="character" w:customStyle="1" w:styleId="1Char">
    <w:name w:val="Επικεφαλίδα 1 Char"/>
    <w:basedOn w:val="a0"/>
    <w:link w:val="1"/>
    <w:uiPriority w:val="9"/>
    <w:rsid w:val="006029EC"/>
    <w:rPr>
      <w:rFonts w:ascii="Times New Roman" w:eastAsia="Times New Roman" w:hAnsi="Times New Roman" w:cs="Times New Roman"/>
      <w:b/>
      <w:bCs/>
      <w:kern w:val="36"/>
      <w:sz w:val="48"/>
      <w:szCs w:val="48"/>
      <w:lang w:eastAsia="el-GR"/>
    </w:rPr>
  </w:style>
  <w:style w:type="character" w:customStyle="1" w:styleId="meta-date">
    <w:name w:val="meta-date"/>
    <w:basedOn w:val="a0"/>
    <w:rsid w:val="006029EC"/>
  </w:style>
  <w:style w:type="character" w:customStyle="1" w:styleId="number">
    <w:name w:val="number"/>
    <w:basedOn w:val="a0"/>
    <w:rsid w:val="006029EC"/>
  </w:style>
  <w:style w:type="character" w:styleId="-0">
    <w:name w:val="FollowedHyperlink"/>
    <w:basedOn w:val="a0"/>
    <w:uiPriority w:val="99"/>
    <w:semiHidden/>
    <w:unhideWhenUsed/>
    <w:rsid w:val="00047517"/>
    <w:rPr>
      <w:color w:val="800080" w:themeColor="followedHyperlink"/>
      <w:u w:val="single"/>
    </w:rPr>
  </w:style>
  <w:style w:type="paragraph" w:styleId="a4">
    <w:name w:val="Balloon Text"/>
    <w:basedOn w:val="a"/>
    <w:link w:val="Char"/>
    <w:uiPriority w:val="99"/>
    <w:semiHidden/>
    <w:unhideWhenUsed/>
    <w:rsid w:val="0004751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7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343345">
      <w:bodyDiv w:val="1"/>
      <w:marLeft w:val="0"/>
      <w:marRight w:val="0"/>
      <w:marTop w:val="0"/>
      <w:marBottom w:val="0"/>
      <w:divBdr>
        <w:top w:val="none" w:sz="0" w:space="0" w:color="auto"/>
        <w:left w:val="none" w:sz="0" w:space="0" w:color="auto"/>
        <w:bottom w:val="none" w:sz="0" w:space="0" w:color="auto"/>
        <w:right w:val="none" w:sz="0" w:space="0" w:color="auto"/>
      </w:divBdr>
    </w:div>
    <w:div w:id="1336499997">
      <w:bodyDiv w:val="1"/>
      <w:marLeft w:val="0"/>
      <w:marRight w:val="0"/>
      <w:marTop w:val="0"/>
      <w:marBottom w:val="0"/>
      <w:divBdr>
        <w:top w:val="none" w:sz="0" w:space="0" w:color="auto"/>
        <w:left w:val="none" w:sz="0" w:space="0" w:color="auto"/>
        <w:bottom w:val="none" w:sz="0" w:space="0" w:color="auto"/>
        <w:right w:val="none" w:sz="0" w:space="0" w:color="auto"/>
      </w:divBdr>
    </w:div>
    <w:div w:id="2002585502">
      <w:bodyDiv w:val="1"/>
      <w:marLeft w:val="0"/>
      <w:marRight w:val="0"/>
      <w:marTop w:val="0"/>
      <w:marBottom w:val="0"/>
      <w:divBdr>
        <w:top w:val="none" w:sz="0" w:space="0" w:color="auto"/>
        <w:left w:val="none" w:sz="0" w:space="0" w:color="auto"/>
        <w:bottom w:val="none" w:sz="0" w:space="0" w:color="auto"/>
        <w:right w:val="none" w:sz="0" w:space="0" w:color="auto"/>
      </w:divBdr>
      <w:divsChild>
        <w:div w:id="1410928356">
          <w:marLeft w:val="0"/>
          <w:marRight w:val="0"/>
          <w:marTop w:val="0"/>
          <w:marBottom w:val="0"/>
          <w:divBdr>
            <w:top w:val="none" w:sz="0" w:space="0" w:color="auto"/>
            <w:left w:val="none" w:sz="0" w:space="0" w:color="auto"/>
            <w:bottom w:val="none" w:sz="0" w:space="0" w:color="auto"/>
            <w:right w:val="none" w:sz="0" w:space="0" w:color="auto"/>
          </w:divBdr>
        </w:div>
        <w:div w:id="175801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etha.mil.gr/" TargetMode="External"/><Relationship Id="rId3" Type="http://schemas.openxmlformats.org/officeDocument/2006/relationships/settings" Target="settings.xml"/><Relationship Id="rId7" Type="http://schemas.openxmlformats.org/officeDocument/2006/relationships/hyperlink" Target="https://docs.google.com/forms/d/e/1FAIpQLSe--PlmC84pX6JecBKY0qI0xtAZGCwaHvQZQ3uuLUmQLg5qNQ/viewform?fbclid=IwAR1SSAvQaNupjvKL7kUmCM35iHnrYGT4BR8obIZ8_UXbYtwgya_VR0bs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PlmC84pX6JecBKY0qI0xtAZGCwaHvQZQ3uuLUmQLg5qNQ/viewfor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1808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2020-04-08T09:34:00Z</dcterms:created>
  <dcterms:modified xsi:type="dcterms:W3CDTF">2020-04-08T09:38:00Z</dcterms:modified>
</cp:coreProperties>
</file>